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01977164c514bfd" /><Relationship Type="http://schemas.openxmlformats.org/package/2006/relationships/metadata/core-properties" Target="/package/services/metadata/core-properties/071909748b9842dab4d6d260f05e3b98.psmdcp" Id="Rf410f716299244e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«Психология управления»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Маликов Лев Витальевич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(0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Семинары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(0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5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50,00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 ординаторов системных представлений о психологических закономерностях управленческой деятельности, создания у них полной ориентировочной основы для исследования этого вида труда, раскрытие специфики использования психологического знания в структуре деятельности руководителя.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у ординаторов представлений о психологических механизмах принятия решений, управления организацией, типологии руководителей.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умений и навыков применения психологических методов управления коллективом.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психологической культуры управленческой деятельности.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Специфические особенности чувственного и рационального познания мира.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Решать понятийно-терминологические и проблемно-ситуационные задачи.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взаимодействия субъектов и объектов управления в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Психологические механизмы управления организацией.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Диагностировать и интерпретировать индивидуально-психологические характеристики личности.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Принципами подбора и оценки персонала.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Теоретические основы психологии управления.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00,97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35,00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Основные понятия психологии управления. Системы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Психология субъекта управленческой деятельности.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Психологические критерии эффективного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Конфликт как среда и средство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Рекламные средства управления.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Психологические основы деятельности личности руководителя.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01,03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37,00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Личность руководителя. Профессионально важные качества руководителя.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Личность подчиненного как объекта управления. Психология управления его поведением и деятельностью.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Управленческое общение в деятельности руководителя.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Психология управленческого воздействия в деятельности руководителя.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Деловая беседа как форма управленческого труда.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Подготовка и принятие управленческих решений.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Теоретические основы психологии управления.</w:t>
            </w:r>
          </w:p>
        </w:tc>
        <w:tc>
          <w:tcPr>
            <w:tcW w:w="10454" w:type="dxa"/>
          </w:tcPr>
          <w:p w:rsidR="00B71FD5" w:rsidP="00B71FD5" w:rsidRDefault="00B71FD5">
            <w:r>
              <w:t>Современные тенденции в психологии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Личность руководителя как структурирующее начало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управленческие культуры: характерные черты и особенности.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Становление психологии управления в России.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Организационные факторы управленческих решений.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Концепции мотивации исполнительской деятельности.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Малая группа как объект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Психологические критерии эффективного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Способности личности как фактор эффективного руководства.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Психологический анализ эффективности стилей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Личностные черты, обусловливающие эффективность руководства.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Методы урегулирования конфликтов в организации.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Принципы построения системы эффективного рекламного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Психологические стратегии и принципы разрешения конфликтов.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Индивидуальное и групповое принятие решения.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Психологические основы деятельности личности руководителя.</w:t>
            </w:r>
          </w:p>
        </w:tc>
        <w:tc>
          <w:tcPr>
            <w:tcW w:w="10454" w:type="dxa"/>
          </w:tcPr>
          <w:p w:rsidR="00B71FD5" w:rsidP="00B71FD5" w:rsidRDefault="00B71FD5">
            <w:r>
              <w:t>Руководство и лидерство как социальные феномены.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Нравственно- психологические качества руководителя.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теории лидерства.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Личность подчиненного как объект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процесса адаптации подчиненного к условиям организации.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Система регуляции поведения и деятельности личности руководителя.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Роль организационных ценностей. Ритуалы и традиции в регуляции поведения и деятельности подчиненного.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Культура и психотехнологии управленческого общения.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Психологические "барьеры" и "ловушки" управленческого общения.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Стили делового общения. Психологическая специфика ведения переговоров.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Гендерные различия в управленческой деятельности.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способы управленческого воздействия.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Механизмы групповой динамики в организации.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Проблемы межличностного восприятия в управленческом общении.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Профессионально важные качества руководителя.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Психология управления : учебник / под ред. Н. Д. Твороговой. – 4-е изд., перераб. – Москва : ГЭОТАР-Медиа, 2023. – 760 с. – URL: https://www.rosmedlib.ru/book/ISBN9785970470619.html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Мехтиханова, Н. Н. Управление персоналом: психологическая оценка персонала : учебное пособие для среднего профессионального образования / Н. Н. Мехтиханова. — 2-е изд., испр. и доп. — Москва : Издательство Юрайт, 2024. — 195 с. — (Профессиональное образование). — ISBN 978-5-534-13047-8. — Текст : электронный // Образовательная платформа Юрайт [сайт]. — URL: https://urait.ru/bcode/542138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Селезнева, Е. В. Психология управления : учебник и практикум для вузов / Е. В. Селезнева. — Москва : Издательство Юрайт, 2024. — 373 с. — (Высшее образование). — ISBN 978-5-9916-8378-4. — Текст : электронный // Образовательная платформа Юрайт [сайт]. — URL: https://urait.ru/bcode/536247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 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Федеральная электронная медицинская библиотека (ФЭМБ) http://feml.scsml.rssi.ru/feml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Русский медицинский журнал (РМЖ) http://www.rmj.ru/about/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Электронная библиотека MedLib http://www.medlib.ws/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Портал «Consilium Medicum» http://con-med.ru/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Реферативная и наукометрическая база данных Scopus http://www.scopus.com/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Полнотекстовые архивы ведущих западных научных журналов на Российской платформе научных журналов НЭИКОН http://archive.neicon.ru/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Обзор СМИ Polpred.com http://polpred.com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 №132 3-го учебного корпуса расположенного по адресу: 460002, Оренбургская область, г. Оренбург,пр. Парковый, 7.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Семинары;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